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BF583" w14:textId="77777777" w:rsidR="00C67ECE" w:rsidRPr="00552059" w:rsidRDefault="006F5B65" w:rsidP="003A3B32">
      <w:pPr>
        <w:spacing w:before="100" w:beforeAutospacing="1" w:after="100" w:afterAutospacing="1"/>
        <w:rPr>
          <w:rFonts w:ascii="Arial" w:hAnsi="Arial" w:cs="Arial"/>
          <w:b/>
          <w:sz w:val="24"/>
          <w:szCs w:val="24"/>
        </w:rPr>
      </w:pPr>
      <w:bookmarkStart w:id="0" w:name="_GoBack"/>
      <w:bookmarkEnd w:id="0"/>
      <w:r>
        <w:rPr>
          <w:rFonts w:ascii="Arial" w:hAnsi="Arial" w:cs="Arial"/>
          <w:b/>
          <w:sz w:val="24"/>
          <w:szCs w:val="24"/>
        </w:rPr>
        <w:t xml:space="preserve">Role: Volunteer </w:t>
      </w:r>
      <w:r w:rsidR="00850926">
        <w:rPr>
          <w:rFonts w:ascii="Arial" w:hAnsi="Arial" w:cs="Arial"/>
          <w:b/>
          <w:sz w:val="24"/>
          <w:szCs w:val="24"/>
        </w:rPr>
        <w:t>Visitor Information</w:t>
      </w:r>
    </w:p>
    <w:p w14:paraId="013ACFC9" w14:textId="77777777" w:rsidR="00E12CEC" w:rsidRPr="003A3B32" w:rsidRDefault="00E12CEC" w:rsidP="003A3B32">
      <w:pPr>
        <w:spacing w:before="100" w:beforeAutospacing="1" w:after="100" w:afterAutospacing="1"/>
        <w:rPr>
          <w:rFonts w:ascii="Arial" w:hAnsi="Arial" w:cs="Arial"/>
          <w:sz w:val="24"/>
          <w:szCs w:val="24"/>
        </w:rPr>
      </w:pPr>
      <w:r w:rsidRPr="003A3B32">
        <w:rPr>
          <w:rFonts w:ascii="Arial" w:hAnsi="Arial" w:cs="Arial"/>
          <w:sz w:val="24"/>
          <w:szCs w:val="24"/>
        </w:rPr>
        <w:t xml:space="preserve">This Volunteer Agreement describes the arrangement between and you. We appreciate you volunteering with us, and will do the best we can to make your volunteer experience with us enjoyable and rewarding. </w:t>
      </w:r>
    </w:p>
    <w:p w14:paraId="1393EAB2" w14:textId="77777777" w:rsidR="00E12CEC" w:rsidRPr="00552059" w:rsidRDefault="00B67E5A" w:rsidP="003A3B32">
      <w:pPr>
        <w:pStyle w:val="Default"/>
        <w:spacing w:before="100" w:beforeAutospacing="1" w:after="100" w:afterAutospacing="1"/>
        <w:rPr>
          <w:rFonts w:ascii="Arial" w:hAnsi="Arial" w:cs="Arial"/>
          <w:b/>
        </w:rPr>
      </w:pPr>
      <w:r w:rsidRPr="00552059">
        <w:rPr>
          <w:rFonts w:ascii="Arial" w:hAnsi="Arial" w:cs="Arial"/>
          <w:b/>
        </w:rPr>
        <w:t>What to expect from Pavilions Teignmouth</w:t>
      </w:r>
      <w:r w:rsidR="00E12CEC" w:rsidRPr="00552059">
        <w:rPr>
          <w:rFonts w:ascii="Arial" w:hAnsi="Arial" w:cs="Arial"/>
          <w:b/>
        </w:rPr>
        <w:t xml:space="preserve">: </w:t>
      </w:r>
    </w:p>
    <w:p w14:paraId="36537EA9" w14:textId="77777777" w:rsidR="00E12CEC" w:rsidRPr="003A3B32" w:rsidRDefault="00B67E5A" w:rsidP="003A3B32">
      <w:pPr>
        <w:pStyle w:val="Default"/>
        <w:numPr>
          <w:ilvl w:val="0"/>
          <w:numId w:val="2"/>
        </w:numPr>
        <w:spacing w:before="100" w:beforeAutospacing="1" w:after="100" w:afterAutospacing="1"/>
        <w:rPr>
          <w:rFonts w:ascii="Arial" w:hAnsi="Arial" w:cs="Arial"/>
        </w:rPr>
      </w:pPr>
      <w:r w:rsidRPr="003A3B32">
        <w:rPr>
          <w:rFonts w:ascii="Arial" w:hAnsi="Arial" w:cs="Arial"/>
        </w:rPr>
        <w:t>Induction and training -</w:t>
      </w:r>
      <w:r w:rsidR="00850926">
        <w:rPr>
          <w:rFonts w:ascii="Arial" w:hAnsi="Arial" w:cs="Arial"/>
        </w:rPr>
        <w:t xml:space="preserve"> </w:t>
      </w:r>
      <w:r w:rsidR="00E12CEC" w:rsidRPr="003A3B32">
        <w:rPr>
          <w:rFonts w:ascii="Arial" w:hAnsi="Arial" w:cs="Arial"/>
        </w:rPr>
        <w:t>To provide a thorough inducti</w:t>
      </w:r>
      <w:r w:rsidRPr="003A3B32">
        <w:rPr>
          <w:rFonts w:ascii="Arial" w:hAnsi="Arial" w:cs="Arial"/>
        </w:rPr>
        <w:t>on on the work of Pavilions Teignmouth</w:t>
      </w:r>
      <w:r w:rsidR="00E12CEC" w:rsidRPr="003A3B32">
        <w:rPr>
          <w:rFonts w:ascii="Arial" w:hAnsi="Arial" w:cs="Arial"/>
        </w:rPr>
        <w:t xml:space="preserve">, its staff, your volunteering role and the induction and/or training you need to meet the responsibilities of this role. </w:t>
      </w:r>
    </w:p>
    <w:p w14:paraId="41FAEBFB" w14:textId="77777777" w:rsidR="00E12CEC" w:rsidRPr="003A3B32" w:rsidRDefault="00E12CEC" w:rsidP="003A3B32">
      <w:pPr>
        <w:pStyle w:val="Default"/>
        <w:numPr>
          <w:ilvl w:val="0"/>
          <w:numId w:val="2"/>
        </w:numPr>
        <w:spacing w:before="100" w:beforeAutospacing="1" w:after="100" w:afterAutospacing="1"/>
        <w:rPr>
          <w:rFonts w:ascii="Arial" w:hAnsi="Arial" w:cs="Arial"/>
        </w:rPr>
      </w:pPr>
      <w:r w:rsidRPr="003A3B32">
        <w:rPr>
          <w:rFonts w:ascii="Arial" w:hAnsi="Arial" w:cs="Arial"/>
        </w:rPr>
        <w:t>Superv</w:t>
      </w:r>
      <w:r w:rsidR="00B67E5A" w:rsidRPr="003A3B32">
        <w:rPr>
          <w:rFonts w:ascii="Arial" w:hAnsi="Arial" w:cs="Arial"/>
        </w:rPr>
        <w:t>ision, support and flexibility -</w:t>
      </w:r>
      <w:r w:rsidRPr="003A3B32">
        <w:rPr>
          <w:rFonts w:ascii="Arial" w:hAnsi="Arial" w:cs="Arial"/>
        </w:rPr>
        <w:t xml:space="preserve">To explain the standards we expect for our services and to encourage and support you to achieve and maintain them; </w:t>
      </w:r>
    </w:p>
    <w:p w14:paraId="59A93022" w14:textId="77777777" w:rsidR="00E12CEC" w:rsidRPr="003A3B32" w:rsidRDefault="00E12CEC" w:rsidP="003A3B32">
      <w:pPr>
        <w:pStyle w:val="Default"/>
        <w:numPr>
          <w:ilvl w:val="0"/>
          <w:numId w:val="2"/>
        </w:numPr>
        <w:spacing w:before="100" w:beforeAutospacing="1" w:after="100" w:afterAutospacing="1"/>
        <w:rPr>
          <w:rFonts w:ascii="Arial" w:hAnsi="Arial" w:cs="Arial"/>
        </w:rPr>
      </w:pPr>
      <w:r w:rsidRPr="003A3B32">
        <w:rPr>
          <w:rFonts w:ascii="Arial" w:hAnsi="Arial" w:cs="Arial"/>
        </w:rPr>
        <w:t xml:space="preserve">To provide a contact who will meet with you to discuss your volunteering and any successes and problems; </w:t>
      </w:r>
    </w:p>
    <w:p w14:paraId="1BB1FA59" w14:textId="77777777" w:rsidR="00E12CEC" w:rsidRPr="003A3B32" w:rsidRDefault="00E12CEC" w:rsidP="003A3B32">
      <w:pPr>
        <w:pStyle w:val="Default"/>
        <w:numPr>
          <w:ilvl w:val="0"/>
          <w:numId w:val="2"/>
        </w:numPr>
        <w:spacing w:before="100" w:beforeAutospacing="1" w:after="100" w:afterAutospacing="1"/>
        <w:rPr>
          <w:rFonts w:ascii="Arial" w:hAnsi="Arial" w:cs="Arial"/>
        </w:rPr>
      </w:pPr>
      <w:r w:rsidRPr="003A3B32">
        <w:rPr>
          <w:rFonts w:ascii="Arial" w:hAnsi="Arial" w:cs="Arial"/>
        </w:rPr>
        <w:t xml:space="preserve">To do our best to help develop your volunteering role with us. </w:t>
      </w:r>
    </w:p>
    <w:p w14:paraId="0AF91890" w14:textId="77777777" w:rsidR="00E12CEC" w:rsidRPr="003A3B32" w:rsidRDefault="00B67E5A" w:rsidP="003A3B32">
      <w:pPr>
        <w:pStyle w:val="Default"/>
        <w:numPr>
          <w:ilvl w:val="0"/>
          <w:numId w:val="2"/>
        </w:numPr>
        <w:spacing w:before="100" w:beforeAutospacing="1" w:after="100" w:afterAutospacing="1"/>
        <w:rPr>
          <w:rFonts w:ascii="Arial" w:hAnsi="Arial" w:cs="Arial"/>
        </w:rPr>
      </w:pPr>
      <w:r w:rsidRPr="003A3B32">
        <w:rPr>
          <w:rFonts w:ascii="Arial" w:hAnsi="Arial" w:cs="Arial"/>
        </w:rPr>
        <w:t>Health and safety -</w:t>
      </w:r>
      <w:r w:rsidR="00E12CEC" w:rsidRPr="003A3B32">
        <w:rPr>
          <w:rFonts w:ascii="Arial" w:hAnsi="Arial" w:cs="Arial"/>
        </w:rPr>
        <w:t>To provide adequate training and feedback in support of our health a</w:t>
      </w:r>
      <w:r w:rsidRPr="003A3B32">
        <w:rPr>
          <w:rFonts w:ascii="Arial" w:hAnsi="Arial" w:cs="Arial"/>
        </w:rPr>
        <w:t>nd safety policy.</w:t>
      </w:r>
    </w:p>
    <w:p w14:paraId="2331B654" w14:textId="77777777" w:rsidR="003A3B32" w:rsidRDefault="00E12CEC" w:rsidP="003A3B32">
      <w:pPr>
        <w:pStyle w:val="Default"/>
        <w:numPr>
          <w:ilvl w:val="0"/>
          <w:numId w:val="2"/>
        </w:numPr>
        <w:spacing w:before="100" w:beforeAutospacing="1" w:after="100" w:afterAutospacing="1"/>
        <w:rPr>
          <w:rFonts w:ascii="Arial" w:hAnsi="Arial" w:cs="Arial"/>
        </w:rPr>
      </w:pPr>
      <w:r w:rsidRPr="003A3B32">
        <w:rPr>
          <w:rFonts w:ascii="Arial" w:hAnsi="Arial" w:cs="Arial"/>
        </w:rPr>
        <w:t>In</w:t>
      </w:r>
      <w:r w:rsidR="00B67E5A" w:rsidRPr="003A3B32">
        <w:rPr>
          <w:rFonts w:ascii="Arial" w:hAnsi="Arial" w:cs="Arial"/>
        </w:rPr>
        <w:t>surance -</w:t>
      </w:r>
      <w:r w:rsidRPr="003A3B32">
        <w:rPr>
          <w:rFonts w:ascii="Arial" w:hAnsi="Arial" w:cs="Arial"/>
        </w:rPr>
        <w:t xml:space="preserve">To provide adequate insurance cover for volunteers whilst carrying out their volunteering roles which have been </w:t>
      </w:r>
      <w:r w:rsidR="003A3B32">
        <w:rPr>
          <w:rFonts w:ascii="Arial" w:hAnsi="Arial" w:cs="Arial"/>
        </w:rPr>
        <w:t xml:space="preserve">approved and authorised by us. </w:t>
      </w:r>
    </w:p>
    <w:p w14:paraId="079D86C9" w14:textId="77777777" w:rsidR="00E12CEC" w:rsidRPr="003A3B32" w:rsidRDefault="00B67E5A" w:rsidP="003A3B32">
      <w:pPr>
        <w:pStyle w:val="Default"/>
        <w:numPr>
          <w:ilvl w:val="0"/>
          <w:numId w:val="2"/>
        </w:numPr>
        <w:spacing w:before="100" w:beforeAutospacing="1" w:after="100" w:afterAutospacing="1"/>
        <w:rPr>
          <w:rFonts w:ascii="Arial" w:hAnsi="Arial" w:cs="Arial"/>
        </w:rPr>
      </w:pPr>
      <w:r w:rsidRPr="003A3B32">
        <w:rPr>
          <w:rFonts w:ascii="Arial" w:hAnsi="Arial" w:cs="Arial"/>
        </w:rPr>
        <w:t>Equal opportunities -</w:t>
      </w:r>
      <w:r w:rsidR="00E12CEC" w:rsidRPr="003A3B32">
        <w:rPr>
          <w:rFonts w:ascii="Arial" w:hAnsi="Arial" w:cs="Arial"/>
        </w:rPr>
        <w:t>To ensure that all volunteers are dealt with in accordance with our equal opportunitie</w:t>
      </w:r>
      <w:r w:rsidRPr="003A3B32">
        <w:rPr>
          <w:rFonts w:ascii="Arial" w:hAnsi="Arial" w:cs="Arial"/>
        </w:rPr>
        <w:t>s policy.</w:t>
      </w:r>
    </w:p>
    <w:p w14:paraId="7E480153" w14:textId="77777777" w:rsidR="003A3B32" w:rsidRPr="003A3B32" w:rsidRDefault="00B67E5A" w:rsidP="003A3B32">
      <w:pPr>
        <w:pStyle w:val="Default"/>
        <w:numPr>
          <w:ilvl w:val="0"/>
          <w:numId w:val="2"/>
        </w:numPr>
        <w:spacing w:before="100" w:beforeAutospacing="1" w:after="100" w:afterAutospacing="1"/>
        <w:rPr>
          <w:rFonts w:ascii="Arial" w:hAnsi="Arial" w:cs="Arial"/>
        </w:rPr>
      </w:pPr>
      <w:r w:rsidRPr="003A3B32">
        <w:rPr>
          <w:rFonts w:ascii="Arial" w:hAnsi="Arial" w:cs="Arial"/>
        </w:rPr>
        <w:t>Problems -</w:t>
      </w:r>
      <w:r w:rsidR="00E12CEC" w:rsidRPr="003A3B32">
        <w:rPr>
          <w:rFonts w:ascii="Arial" w:hAnsi="Arial" w:cs="Arial"/>
        </w:rPr>
        <w:t>To try to resolve fairly any problems, complaints and difficulties you may h</w:t>
      </w:r>
      <w:r w:rsidRPr="003A3B32">
        <w:rPr>
          <w:rFonts w:ascii="Arial" w:hAnsi="Arial" w:cs="Arial"/>
        </w:rPr>
        <w:t>ave while you volunteer with us.</w:t>
      </w:r>
      <w:r w:rsidR="00E12CEC" w:rsidRPr="003A3B32">
        <w:rPr>
          <w:rFonts w:ascii="Arial" w:hAnsi="Arial" w:cs="Arial"/>
        </w:rPr>
        <w:t xml:space="preserve"> </w:t>
      </w:r>
    </w:p>
    <w:p w14:paraId="405FF1DF" w14:textId="77777777" w:rsidR="003A3B32" w:rsidRPr="00552059" w:rsidRDefault="003A3B32" w:rsidP="003A3B32">
      <w:pPr>
        <w:spacing w:before="100" w:beforeAutospacing="1" w:after="100" w:afterAutospacing="1"/>
        <w:rPr>
          <w:rFonts w:ascii="Arial" w:hAnsi="Arial" w:cs="Arial"/>
          <w:i/>
          <w:sz w:val="18"/>
          <w:szCs w:val="18"/>
        </w:rPr>
      </w:pPr>
      <w:r w:rsidRPr="00552059">
        <w:rPr>
          <w:rFonts w:ascii="Arial" w:hAnsi="Arial" w:cs="Arial"/>
          <w:i/>
          <w:sz w:val="18"/>
          <w:szCs w:val="18"/>
        </w:rPr>
        <w:t xml:space="preserve">Please note:  Unfortunately Pavilions Teignmouth is unable to offer any kind of remuneration for incidental costs such as parking.  </w:t>
      </w:r>
    </w:p>
    <w:p w14:paraId="738721C6" w14:textId="77777777" w:rsidR="00C67ECE" w:rsidRPr="00552059" w:rsidRDefault="00850926" w:rsidP="003A3B32">
      <w:pPr>
        <w:spacing w:before="100" w:beforeAutospacing="1" w:after="100" w:afterAutospacing="1"/>
        <w:rPr>
          <w:rFonts w:ascii="Arial" w:hAnsi="Arial" w:cs="Arial"/>
          <w:b/>
          <w:sz w:val="24"/>
          <w:szCs w:val="24"/>
        </w:rPr>
      </w:pPr>
      <w:r>
        <w:rPr>
          <w:rFonts w:ascii="Arial" w:hAnsi="Arial" w:cs="Arial"/>
          <w:b/>
          <w:sz w:val="24"/>
          <w:szCs w:val="24"/>
        </w:rPr>
        <w:t>Role</w:t>
      </w:r>
      <w:r w:rsidR="00C67ECE" w:rsidRPr="00552059">
        <w:rPr>
          <w:rFonts w:ascii="Arial" w:hAnsi="Arial" w:cs="Arial"/>
          <w:b/>
          <w:sz w:val="24"/>
          <w:szCs w:val="24"/>
        </w:rPr>
        <w:t xml:space="preserve"> Description:</w:t>
      </w:r>
    </w:p>
    <w:p w14:paraId="6B4E82A5" w14:textId="77777777" w:rsidR="00850926" w:rsidRPr="00850926" w:rsidRDefault="2B0B9CC0" w:rsidP="2B0B9CC0">
      <w:pPr>
        <w:pStyle w:val="ListParagraph"/>
        <w:numPr>
          <w:ilvl w:val="0"/>
          <w:numId w:val="1"/>
        </w:numPr>
        <w:spacing w:before="240" w:beforeAutospacing="1" w:afterAutospacing="1"/>
        <w:rPr>
          <w:rFonts w:ascii="Arial" w:eastAsia="Arial" w:hAnsi="Arial" w:cs="Arial"/>
        </w:rPr>
      </w:pPr>
      <w:r w:rsidRPr="2B0B9CC0">
        <w:rPr>
          <w:rFonts w:ascii="Arial" w:eastAsia="Arial" w:hAnsi="Arial" w:cs="Arial"/>
          <w:sz w:val="24"/>
          <w:szCs w:val="24"/>
        </w:rPr>
        <w:t>To be part of a pro-active team ensuring that customers who contact the Visitor Information Point, whether they be tourists or local residents, receive a professional service that creates a positive and attractive image.</w:t>
      </w:r>
    </w:p>
    <w:p w14:paraId="24E9A0C2" w14:textId="5827BF03" w:rsidR="2B0B9CC0" w:rsidRDefault="0F3ADD91" w:rsidP="2B0B9CC0">
      <w:pPr>
        <w:pStyle w:val="ListParagraph"/>
        <w:numPr>
          <w:ilvl w:val="0"/>
          <w:numId w:val="1"/>
        </w:numPr>
        <w:spacing w:before="240" w:beforeAutospacing="1" w:afterAutospacing="1"/>
        <w:rPr>
          <w:rFonts w:ascii="Arial" w:eastAsia="Arial" w:hAnsi="Arial" w:cs="Arial"/>
        </w:rPr>
      </w:pPr>
      <w:r w:rsidRPr="0F3ADD91">
        <w:rPr>
          <w:rFonts w:ascii="Arial" w:eastAsia="Arial" w:hAnsi="Arial" w:cs="Arial"/>
          <w:sz w:val="24"/>
          <w:szCs w:val="24"/>
        </w:rPr>
        <w:t>To positively promote Pavilions Teignmouth, Teignmouth and South Devon as a whole.</w:t>
      </w:r>
    </w:p>
    <w:p w14:paraId="20D09BF8" w14:textId="77777777" w:rsidR="00850926" w:rsidRPr="00850926" w:rsidRDefault="2B0B9CC0" w:rsidP="2B0B9CC0">
      <w:pPr>
        <w:pStyle w:val="ListParagraph"/>
        <w:numPr>
          <w:ilvl w:val="0"/>
          <w:numId w:val="1"/>
        </w:numPr>
        <w:spacing w:before="240" w:beforeAutospacing="1" w:afterAutospacing="1"/>
        <w:rPr>
          <w:rFonts w:ascii="Arial" w:eastAsia="Arial" w:hAnsi="Arial" w:cs="Arial"/>
        </w:rPr>
      </w:pPr>
      <w:r w:rsidRPr="2B0B9CC0">
        <w:rPr>
          <w:rFonts w:ascii="Arial" w:eastAsia="Arial" w:hAnsi="Arial" w:cs="Arial"/>
          <w:sz w:val="24"/>
          <w:szCs w:val="24"/>
        </w:rPr>
        <w:t>Provide excellent customer care at all times</w:t>
      </w:r>
    </w:p>
    <w:p w14:paraId="4BA79ED1" w14:textId="77777777" w:rsidR="00850926" w:rsidRPr="00850926" w:rsidRDefault="2B0B9CC0" w:rsidP="2B0B9CC0">
      <w:pPr>
        <w:pStyle w:val="ListParagraph"/>
        <w:numPr>
          <w:ilvl w:val="0"/>
          <w:numId w:val="1"/>
        </w:numPr>
        <w:spacing w:before="240" w:beforeAutospacing="1" w:afterAutospacing="1"/>
        <w:rPr>
          <w:rFonts w:ascii="Arial" w:eastAsia="Arial" w:hAnsi="Arial" w:cs="Arial"/>
        </w:rPr>
      </w:pPr>
      <w:r w:rsidRPr="2B0B9CC0">
        <w:rPr>
          <w:rFonts w:ascii="Arial" w:eastAsia="Arial" w:hAnsi="Arial" w:cs="Arial"/>
          <w:sz w:val="24"/>
          <w:szCs w:val="24"/>
        </w:rPr>
        <w:t>Maintaining information displays with details of future events and attractions, keeping leaflet displays well-stocked</w:t>
      </w:r>
    </w:p>
    <w:p w14:paraId="054260A2" w14:textId="77777777" w:rsidR="00850926" w:rsidRPr="00850926" w:rsidRDefault="00850926" w:rsidP="2B0B9CC0">
      <w:pPr>
        <w:pStyle w:val="ListParagraph"/>
        <w:numPr>
          <w:ilvl w:val="0"/>
          <w:numId w:val="1"/>
        </w:numPr>
        <w:spacing w:before="240" w:beforeAutospacing="1" w:afterAutospacing="1"/>
        <w:rPr>
          <w:rFonts w:ascii="Arial" w:eastAsia="Arial" w:hAnsi="Arial" w:cs="Arial"/>
          <w:sz w:val="24"/>
          <w:szCs w:val="24"/>
        </w:rPr>
      </w:pPr>
      <w:r w:rsidRPr="2B0B9CC0">
        <w:rPr>
          <w:rFonts w:ascii="Arial" w:eastAsia="Arial" w:hAnsi="Arial" w:cs="Arial"/>
          <w:sz w:val="24"/>
          <w:szCs w:val="24"/>
        </w:rPr>
        <w:t>Ensure you are up to date with l</w:t>
      </w:r>
      <w:r w:rsidRPr="2B0B9CC0">
        <w:rPr>
          <w:rFonts w:ascii="Arial" w:eastAsia="Arial" w:hAnsi="Arial" w:cs="Arial"/>
          <w:spacing w:val="-3"/>
          <w:sz w:val="24"/>
          <w:szCs w:val="24"/>
        </w:rPr>
        <w:t xml:space="preserve">ocal varied knowledge attained from personal interests/recreation, and that you are able to communicate this knowledge to visitors </w:t>
      </w:r>
    </w:p>
    <w:p w14:paraId="3A9C7807" w14:textId="77777777" w:rsidR="00850926" w:rsidRPr="00850926" w:rsidRDefault="2B0B9CC0" w:rsidP="2B0B9CC0">
      <w:pPr>
        <w:pStyle w:val="ListParagraph"/>
        <w:numPr>
          <w:ilvl w:val="0"/>
          <w:numId w:val="1"/>
        </w:numPr>
        <w:spacing w:before="240" w:beforeAutospacing="1" w:afterAutospacing="1"/>
        <w:rPr>
          <w:rFonts w:ascii="Arial" w:eastAsia="Arial" w:hAnsi="Arial" w:cs="Arial"/>
          <w:sz w:val="24"/>
          <w:szCs w:val="24"/>
        </w:rPr>
      </w:pPr>
      <w:r w:rsidRPr="2B0B9CC0">
        <w:rPr>
          <w:rFonts w:ascii="Arial" w:eastAsia="Arial" w:hAnsi="Arial" w:cs="Arial"/>
          <w:sz w:val="24"/>
          <w:szCs w:val="24"/>
        </w:rPr>
        <w:t xml:space="preserve">Using I.T. confidently to facilitate enquiries </w:t>
      </w:r>
    </w:p>
    <w:p w14:paraId="0F8258E8" w14:textId="77777777" w:rsidR="00850926" w:rsidRDefault="2B0B9CC0" w:rsidP="2B0B9CC0">
      <w:pPr>
        <w:pStyle w:val="ListParagraph"/>
        <w:numPr>
          <w:ilvl w:val="0"/>
          <w:numId w:val="1"/>
        </w:numPr>
        <w:spacing w:before="240" w:beforeAutospacing="1" w:afterAutospacing="1"/>
        <w:rPr>
          <w:rFonts w:ascii="Arial" w:eastAsia="Arial" w:hAnsi="Arial" w:cs="Arial"/>
          <w:sz w:val="24"/>
          <w:szCs w:val="24"/>
        </w:rPr>
      </w:pPr>
      <w:r w:rsidRPr="2B0B9CC0">
        <w:rPr>
          <w:rFonts w:ascii="Arial" w:eastAsia="Arial" w:hAnsi="Arial" w:cs="Arial"/>
          <w:sz w:val="24"/>
          <w:szCs w:val="24"/>
        </w:rPr>
        <w:t>In the event of an emergency to evacuate the building in line with emergency evacuation procedures.</w:t>
      </w:r>
    </w:p>
    <w:p w14:paraId="5F561C0E" w14:textId="77777777" w:rsidR="00C67ECE" w:rsidRPr="006F5B65" w:rsidRDefault="2B0B9CC0" w:rsidP="2B0B9CC0">
      <w:pPr>
        <w:pStyle w:val="ListParagraph"/>
        <w:numPr>
          <w:ilvl w:val="0"/>
          <w:numId w:val="1"/>
        </w:numPr>
        <w:spacing w:before="100" w:beforeAutospacing="1" w:after="100" w:afterAutospacing="1"/>
        <w:rPr>
          <w:rFonts w:ascii="Arial" w:eastAsia="Arial" w:hAnsi="Arial" w:cs="Arial"/>
          <w:sz w:val="24"/>
          <w:szCs w:val="24"/>
        </w:rPr>
      </w:pPr>
      <w:r w:rsidRPr="2B0B9CC0">
        <w:rPr>
          <w:rFonts w:ascii="Arial" w:eastAsia="Arial" w:hAnsi="Arial" w:cs="Arial"/>
          <w:sz w:val="24"/>
          <w:szCs w:val="24"/>
        </w:rPr>
        <w:t>To be vigilant at all times, with regard to the safety and security of customers, volunteers and staff.  Alerting the Management of any issues quickly and clearly.</w:t>
      </w:r>
    </w:p>
    <w:p w14:paraId="5315CF47" w14:textId="77777777" w:rsidR="00823A26" w:rsidRDefault="2B0B9CC0" w:rsidP="2B0B9CC0">
      <w:pPr>
        <w:pStyle w:val="ListParagraph"/>
        <w:numPr>
          <w:ilvl w:val="0"/>
          <w:numId w:val="1"/>
        </w:numPr>
        <w:spacing w:before="100" w:beforeAutospacing="1" w:after="100" w:afterAutospacing="1"/>
        <w:rPr>
          <w:rFonts w:ascii="Arial" w:eastAsia="Arial" w:hAnsi="Arial" w:cs="Arial"/>
          <w:sz w:val="24"/>
          <w:szCs w:val="24"/>
        </w:rPr>
      </w:pPr>
      <w:r w:rsidRPr="2B0B9CC0">
        <w:rPr>
          <w:rFonts w:ascii="Arial" w:eastAsia="Arial" w:hAnsi="Arial" w:cs="Arial"/>
          <w:sz w:val="24"/>
          <w:szCs w:val="24"/>
        </w:rPr>
        <w:lastRenderedPageBreak/>
        <w:t>To assist with marketing and positive promotion of Pavilions Teignmouth.</w:t>
      </w:r>
    </w:p>
    <w:p w14:paraId="6D9EC712" w14:textId="77777777" w:rsidR="00E12CEC" w:rsidRPr="00552059" w:rsidRDefault="00E12CEC" w:rsidP="00552059">
      <w:pPr>
        <w:spacing w:before="100" w:beforeAutospacing="1" w:after="100" w:afterAutospacing="1"/>
        <w:rPr>
          <w:rFonts w:ascii="Arial" w:hAnsi="Arial" w:cs="Arial"/>
          <w:b/>
          <w:sz w:val="24"/>
          <w:szCs w:val="24"/>
        </w:rPr>
      </w:pPr>
      <w:r w:rsidRPr="00552059">
        <w:rPr>
          <w:rFonts w:ascii="Arial" w:hAnsi="Arial" w:cs="Arial"/>
          <w:b/>
          <w:sz w:val="24"/>
          <w:szCs w:val="24"/>
        </w:rPr>
        <w:t>What we expect</w:t>
      </w:r>
    </w:p>
    <w:p w14:paraId="0C806430" w14:textId="77777777" w:rsidR="00552059" w:rsidRPr="00552059" w:rsidRDefault="00552059" w:rsidP="00552059">
      <w:pPr>
        <w:spacing w:before="100" w:beforeAutospacing="1" w:after="100" w:afterAutospacing="1"/>
        <w:rPr>
          <w:rFonts w:ascii="Arial" w:hAnsi="Arial" w:cs="Arial"/>
          <w:sz w:val="24"/>
          <w:szCs w:val="24"/>
        </w:rPr>
      </w:pPr>
      <w:r w:rsidRPr="00552059">
        <w:rPr>
          <w:rFonts w:ascii="Arial" w:hAnsi="Arial" w:cs="Arial"/>
          <w:sz w:val="24"/>
          <w:szCs w:val="24"/>
        </w:rPr>
        <w:t xml:space="preserve">We expect you to: </w:t>
      </w:r>
    </w:p>
    <w:p w14:paraId="373A3509" w14:textId="77777777" w:rsidR="00552059" w:rsidRPr="00552059" w:rsidRDefault="00552059" w:rsidP="00552059">
      <w:pPr>
        <w:numPr>
          <w:ilvl w:val="0"/>
          <w:numId w:val="3"/>
        </w:numPr>
        <w:spacing w:before="100" w:beforeAutospacing="1" w:after="100" w:afterAutospacing="1"/>
        <w:rPr>
          <w:rFonts w:ascii="Arial" w:hAnsi="Arial" w:cs="Arial"/>
          <w:sz w:val="24"/>
          <w:szCs w:val="24"/>
        </w:rPr>
      </w:pPr>
      <w:r w:rsidRPr="00552059">
        <w:rPr>
          <w:rFonts w:ascii="Arial" w:hAnsi="Arial" w:cs="Arial"/>
          <w:sz w:val="24"/>
          <w:szCs w:val="24"/>
        </w:rPr>
        <w:t xml:space="preserve">Help Pavilions Teignmouth by fulfilling your volunteer duties; </w:t>
      </w:r>
    </w:p>
    <w:p w14:paraId="5D7F2B99" w14:textId="77777777" w:rsidR="00552059" w:rsidRPr="00552059" w:rsidRDefault="00552059" w:rsidP="00552059">
      <w:pPr>
        <w:numPr>
          <w:ilvl w:val="0"/>
          <w:numId w:val="3"/>
        </w:numPr>
        <w:spacing w:before="100" w:beforeAutospacing="1" w:after="100" w:afterAutospacing="1"/>
        <w:rPr>
          <w:rFonts w:ascii="Arial" w:hAnsi="Arial" w:cs="Arial"/>
          <w:sz w:val="24"/>
          <w:szCs w:val="24"/>
        </w:rPr>
      </w:pPr>
      <w:r w:rsidRPr="00552059">
        <w:rPr>
          <w:rFonts w:ascii="Arial" w:hAnsi="Arial" w:cs="Arial"/>
          <w:sz w:val="24"/>
          <w:szCs w:val="24"/>
        </w:rPr>
        <w:t xml:space="preserve">Perform your volunteering role to the best of your ability; </w:t>
      </w:r>
    </w:p>
    <w:p w14:paraId="293EB73B" w14:textId="77777777" w:rsidR="00552059" w:rsidRPr="00552059" w:rsidRDefault="00552059" w:rsidP="00552059">
      <w:pPr>
        <w:numPr>
          <w:ilvl w:val="0"/>
          <w:numId w:val="3"/>
        </w:numPr>
        <w:spacing w:before="100" w:beforeAutospacing="1" w:after="100" w:afterAutospacing="1"/>
        <w:rPr>
          <w:rFonts w:ascii="Arial" w:hAnsi="Arial" w:cs="Arial"/>
          <w:sz w:val="24"/>
          <w:szCs w:val="24"/>
        </w:rPr>
      </w:pPr>
      <w:r w:rsidRPr="00552059">
        <w:rPr>
          <w:rFonts w:ascii="Arial" w:hAnsi="Arial" w:cs="Arial"/>
          <w:sz w:val="24"/>
          <w:szCs w:val="24"/>
        </w:rPr>
        <w:t xml:space="preserve">Follow the organisation’s procedures and standards, including health and safety and equal opportunities, in relation to its staff, volunteers and clients; </w:t>
      </w:r>
    </w:p>
    <w:p w14:paraId="7A293C4D" w14:textId="77777777" w:rsidR="00552059" w:rsidRPr="00552059" w:rsidRDefault="00552059" w:rsidP="00552059">
      <w:pPr>
        <w:numPr>
          <w:ilvl w:val="0"/>
          <w:numId w:val="3"/>
        </w:numPr>
        <w:spacing w:before="100" w:beforeAutospacing="1" w:after="100" w:afterAutospacing="1"/>
        <w:rPr>
          <w:rFonts w:ascii="Arial" w:hAnsi="Arial" w:cs="Arial"/>
          <w:sz w:val="24"/>
          <w:szCs w:val="24"/>
        </w:rPr>
      </w:pPr>
      <w:r w:rsidRPr="00552059">
        <w:rPr>
          <w:rFonts w:ascii="Arial" w:hAnsi="Arial" w:cs="Arial"/>
          <w:sz w:val="24"/>
          <w:szCs w:val="24"/>
        </w:rPr>
        <w:t xml:space="preserve">Maintain the confidential information of the organisation and of its clients; </w:t>
      </w:r>
    </w:p>
    <w:p w14:paraId="3631A24D" w14:textId="77777777" w:rsidR="00552059" w:rsidRPr="00552059" w:rsidRDefault="00552059" w:rsidP="00552059">
      <w:pPr>
        <w:numPr>
          <w:ilvl w:val="0"/>
          <w:numId w:val="3"/>
        </w:numPr>
        <w:spacing w:before="100" w:beforeAutospacing="1" w:after="100" w:afterAutospacing="1"/>
        <w:rPr>
          <w:rFonts w:ascii="Arial" w:hAnsi="Arial" w:cs="Arial"/>
          <w:sz w:val="24"/>
          <w:szCs w:val="24"/>
        </w:rPr>
      </w:pPr>
      <w:r w:rsidRPr="00552059">
        <w:rPr>
          <w:rFonts w:ascii="Arial" w:hAnsi="Arial" w:cs="Arial"/>
          <w:sz w:val="24"/>
          <w:szCs w:val="24"/>
        </w:rPr>
        <w:t xml:space="preserve">Attend at the agreed times and meet the time expectations and standards which have been mutually agreed; </w:t>
      </w:r>
    </w:p>
    <w:p w14:paraId="2BC78FE8" w14:textId="77777777" w:rsidR="00552059" w:rsidRPr="00552059" w:rsidRDefault="00552059" w:rsidP="00552059">
      <w:pPr>
        <w:numPr>
          <w:ilvl w:val="0"/>
          <w:numId w:val="3"/>
        </w:numPr>
        <w:spacing w:before="100" w:beforeAutospacing="1" w:after="100" w:afterAutospacing="1"/>
        <w:rPr>
          <w:rFonts w:ascii="Arial" w:hAnsi="Arial" w:cs="Arial"/>
          <w:sz w:val="24"/>
          <w:szCs w:val="24"/>
        </w:rPr>
      </w:pPr>
      <w:r w:rsidRPr="00552059">
        <w:rPr>
          <w:rFonts w:ascii="Arial" w:hAnsi="Arial" w:cs="Arial"/>
          <w:sz w:val="24"/>
          <w:szCs w:val="24"/>
        </w:rPr>
        <w:t xml:space="preserve">Inform the relevant department if you are unable to attend through illness, accident or emergency at least one hour before you are due to start; </w:t>
      </w:r>
    </w:p>
    <w:p w14:paraId="56A904C0" w14:textId="77777777" w:rsidR="00552059" w:rsidRPr="00552059" w:rsidRDefault="00552059" w:rsidP="00552059">
      <w:pPr>
        <w:spacing w:before="100" w:beforeAutospacing="1" w:after="100" w:afterAutospacing="1"/>
        <w:rPr>
          <w:rFonts w:ascii="Arial" w:hAnsi="Arial" w:cs="Arial"/>
          <w:sz w:val="24"/>
          <w:szCs w:val="24"/>
        </w:rPr>
      </w:pPr>
      <w:r w:rsidRPr="00552059">
        <w:rPr>
          <w:rFonts w:ascii="Arial" w:hAnsi="Arial" w:cs="Arial"/>
          <w:sz w:val="24"/>
          <w:szCs w:val="24"/>
        </w:rPr>
        <w:t xml:space="preserve">Provide referees as agreed who may be contacted, and to agree to a Criminal Records Bureau check being carried out where necessary. </w:t>
      </w:r>
    </w:p>
    <w:p w14:paraId="617D092D" w14:textId="77777777" w:rsidR="00552059" w:rsidRPr="00552059" w:rsidRDefault="00552059" w:rsidP="00552059">
      <w:pPr>
        <w:spacing w:before="100" w:beforeAutospacing="1" w:after="100" w:afterAutospacing="1"/>
        <w:rPr>
          <w:rFonts w:ascii="Arial" w:hAnsi="Arial" w:cs="Arial"/>
          <w:sz w:val="24"/>
          <w:szCs w:val="24"/>
        </w:rPr>
      </w:pPr>
      <w:r w:rsidRPr="00552059">
        <w:rPr>
          <w:rFonts w:ascii="Arial" w:hAnsi="Arial" w:cs="Arial"/>
          <w:sz w:val="24"/>
          <w:szCs w:val="24"/>
        </w:rPr>
        <w:t xml:space="preserve">This agreement is binding in honour only; it is not intended to be a legally binding contract between us and may be cancelled at any time at the discretion of either party. Through this agreement, neither parties intend any employment relationship to be created either now or at any time in the future. </w:t>
      </w:r>
    </w:p>
    <w:p w14:paraId="5AD52AB3" w14:textId="77777777" w:rsidR="00552059" w:rsidRPr="00552059" w:rsidRDefault="00552059" w:rsidP="00552059">
      <w:pPr>
        <w:spacing w:before="100" w:beforeAutospacing="1" w:after="100" w:afterAutospacing="1"/>
        <w:rPr>
          <w:rFonts w:ascii="Arial" w:hAnsi="Arial" w:cs="Arial"/>
          <w:sz w:val="24"/>
          <w:szCs w:val="24"/>
        </w:rPr>
      </w:pPr>
      <w:r w:rsidRPr="00552059">
        <w:rPr>
          <w:rFonts w:ascii="Arial" w:hAnsi="Arial" w:cs="Arial"/>
          <w:sz w:val="24"/>
          <w:szCs w:val="24"/>
        </w:rPr>
        <w:t>By submitting the form, you confirm that you accept the terms of this agreement.</w:t>
      </w:r>
    </w:p>
    <w:tbl>
      <w:tblPr>
        <w:tblStyle w:val="TableGrid"/>
        <w:tblW w:w="0" w:type="auto"/>
        <w:tblLook w:val="04A0" w:firstRow="1" w:lastRow="0" w:firstColumn="1" w:lastColumn="0" w:noHBand="0" w:noVBand="1"/>
      </w:tblPr>
      <w:tblGrid>
        <w:gridCol w:w="1838"/>
        <w:gridCol w:w="2670"/>
        <w:gridCol w:w="1299"/>
        <w:gridCol w:w="3209"/>
      </w:tblGrid>
      <w:tr w:rsidR="00552059" w:rsidRPr="00552059" w14:paraId="4E9C3401" w14:textId="77777777" w:rsidTr="00792A35">
        <w:tc>
          <w:tcPr>
            <w:tcW w:w="1838" w:type="dxa"/>
          </w:tcPr>
          <w:p w14:paraId="3F7C5A5E" w14:textId="77777777" w:rsidR="00552059" w:rsidRPr="00552059" w:rsidRDefault="00552059" w:rsidP="00552059">
            <w:pPr>
              <w:spacing w:before="100" w:beforeAutospacing="1" w:after="100" w:afterAutospacing="1"/>
              <w:rPr>
                <w:rFonts w:ascii="Arial" w:hAnsi="Arial" w:cs="Arial"/>
                <w:sz w:val="24"/>
                <w:szCs w:val="24"/>
              </w:rPr>
            </w:pPr>
            <w:r w:rsidRPr="00552059">
              <w:rPr>
                <w:rFonts w:ascii="Arial" w:hAnsi="Arial" w:cs="Arial"/>
                <w:sz w:val="24"/>
                <w:szCs w:val="24"/>
              </w:rPr>
              <w:t>Name</w:t>
            </w:r>
          </w:p>
        </w:tc>
        <w:tc>
          <w:tcPr>
            <w:tcW w:w="2670" w:type="dxa"/>
          </w:tcPr>
          <w:p w14:paraId="641DFF39" w14:textId="77777777" w:rsidR="00552059" w:rsidRPr="00552059" w:rsidRDefault="00552059" w:rsidP="00552059">
            <w:pPr>
              <w:spacing w:before="100" w:beforeAutospacing="1" w:after="100" w:afterAutospacing="1"/>
              <w:rPr>
                <w:rFonts w:ascii="Arial" w:hAnsi="Arial" w:cs="Arial"/>
                <w:sz w:val="24"/>
                <w:szCs w:val="24"/>
              </w:rPr>
            </w:pPr>
          </w:p>
          <w:p w14:paraId="3D3307D9" w14:textId="77777777" w:rsidR="00552059" w:rsidRPr="00552059" w:rsidRDefault="00552059" w:rsidP="00552059">
            <w:pPr>
              <w:spacing w:before="100" w:beforeAutospacing="1" w:after="100" w:afterAutospacing="1"/>
              <w:rPr>
                <w:rFonts w:ascii="Arial" w:hAnsi="Arial" w:cs="Arial"/>
                <w:sz w:val="24"/>
                <w:szCs w:val="24"/>
              </w:rPr>
            </w:pPr>
          </w:p>
        </w:tc>
        <w:tc>
          <w:tcPr>
            <w:tcW w:w="1299" w:type="dxa"/>
          </w:tcPr>
          <w:p w14:paraId="2854EFC8" w14:textId="77777777" w:rsidR="00552059" w:rsidRPr="00552059" w:rsidRDefault="00552059" w:rsidP="00552059">
            <w:pPr>
              <w:spacing w:before="100" w:beforeAutospacing="1" w:after="100" w:afterAutospacing="1"/>
              <w:rPr>
                <w:rFonts w:ascii="Arial" w:hAnsi="Arial" w:cs="Arial"/>
                <w:sz w:val="24"/>
                <w:szCs w:val="24"/>
              </w:rPr>
            </w:pPr>
            <w:r w:rsidRPr="00552059">
              <w:rPr>
                <w:rFonts w:ascii="Arial" w:hAnsi="Arial" w:cs="Arial"/>
                <w:sz w:val="24"/>
                <w:szCs w:val="24"/>
              </w:rPr>
              <w:t>Signed</w:t>
            </w:r>
          </w:p>
        </w:tc>
        <w:tc>
          <w:tcPr>
            <w:tcW w:w="3209" w:type="dxa"/>
          </w:tcPr>
          <w:p w14:paraId="32768E81" w14:textId="77777777" w:rsidR="00552059" w:rsidRPr="00552059" w:rsidRDefault="00552059" w:rsidP="00552059">
            <w:pPr>
              <w:spacing w:before="100" w:beforeAutospacing="1" w:after="100" w:afterAutospacing="1"/>
              <w:rPr>
                <w:rFonts w:ascii="Arial" w:hAnsi="Arial" w:cs="Arial"/>
                <w:sz w:val="24"/>
                <w:szCs w:val="24"/>
              </w:rPr>
            </w:pPr>
          </w:p>
        </w:tc>
      </w:tr>
      <w:tr w:rsidR="00552059" w:rsidRPr="00552059" w14:paraId="6F61621B" w14:textId="77777777" w:rsidTr="00792A35">
        <w:tc>
          <w:tcPr>
            <w:tcW w:w="1838" w:type="dxa"/>
          </w:tcPr>
          <w:p w14:paraId="7D67838A" w14:textId="77777777" w:rsidR="00552059" w:rsidRPr="00552059" w:rsidRDefault="00552059" w:rsidP="00552059">
            <w:pPr>
              <w:spacing w:before="100" w:beforeAutospacing="1" w:after="100" w:afterAutospacing="1"/>
              <w:rPr>
                <w:rFonts w:ascii="Arial" w:hAnsi="Arial" w:cs="Arial"/>
                <w:sz w:val="24"/>
                <w:szCs w:val="24"/>
              </w:rPr>
            </w:pPr>
            <w:r w:rsidRPr="00552059">
              <w:rPr>
                <w:rFonts w:ascii="Arial" w:hAnsi="Arial" w:cs="Arial"/>
                <w:sz w:val="24"/>
                <w:szCs w:val="24"/>
              </w:rPr>
              <w:t>Contact Number</w:t>
            </w:r>
          </w:p>
        </w:tc>
        <w:tc>
          <w:tcPr>
            <w:tcW w:w="2670" w:type="dxa"/>
          </w:tcPr>
          <w:p w14:paraId="610EC734" w14:textId="77777777" w:rsidR="00552059" w:rsidRPr="00552059" w:rsidRDefault="00552059" w:rsidP="00552059">
            <w:pPr>
              <w:spacing w:before="100" w:beforeAutospacing="1" w:after="100" w:afterAutospacing="1"/>
              <w:rPr>
                <w:rFonts w:ascii="Arial" w:hAnsi="Arial" w:cs="Arial"/>
                <w:sz w:val="24"/>
                <w:szCs w:val="24"/>
              </w:rPr>
            </w:pPr>
          </w:p>
        </w:tc>
        <w:tc>
          <w:tcPr>
            <w:tcW w:w="1299" w:type="dxa"/>
          </w:tcPr>
          <w:p w14:paraId="79DEE056" w14:textId="77777777" w:rsidR="00552059" w:rsidRPr="00552059" w:rsidRDefault="00552059" w:rsidP="00552059">
            <w:pPr>
              <w:spacing w:before="100" w:beforeAutospacing="1" w:after="100" w:afterAutospacing="1"/>
              <w:rPr>
                <w:rFonts w:ascii="Arial" w:hAnsi="Arial" w:cs="Arial"/>
                <w:sz w:val="24"/>
                <w:szCs w:val="24"/>
              </w:rPr>
            </w:pPr>
            <w:r w:rsidRPr="00552059">
              <w:rPr>
                <w:rFonts w:ascii="Arial" w:hAnsi="Arial" w:cs="Arial"/>
                <w:sz w:val="24"/>
                <w:szCs w:val="24"/>
              </w:rPr>
              <w:t>E-mail</w:t>
            </w:r>
          </w:p>
        </w:tc>
        <w:tc>
          <w:tcPr>
            <w:tcW w:w="3209" w:type="dxa"/>
          </w:tcPr>
          <w:p w14:paraId="2D61333B" w14:textId="77777777" w:rsidR="00552059" w:rsidRPr="00552059" w:rsidRDefault="00552059" w:rsidP="00552059">
            <w:pPr>
              <w:spacing w:before="100" w:beforeAutospacing="1" w:after="100" w:afterAutospacing="1"/>
              <w:rPr>
                <w:rFonts w:ascii="Arial" w:hAnsi="Arial" w:cs="Arial"/>
                <w:sz w:val="24"/>
                <w:szCs w:val="24"/>
              </w:rPr>
            </w:pPr>
          </w:p>
        </w:tc>
      </w:tr>
      <w:tr w:rsidR="00552059" w:rsidRPr="00552059" w14:paraId="41793287" w14:textId="77777777" w:rsidTr="00792A35">
        <w:tc>
          <w:tcPr>
            <w:tcW w:w="4508" w:type="dxa"/>
            <w:gridSpan w:val="2"/>
          </w:tcPr>
          <w:p w14:paraId="44910006" w14:textId="77777777" w:rsidR="00552059" w:rsidRPr="00552059" w:rsidRDefault="00552059" w:rsidP="00552059">
            <w:pPr>
              <w:spacing w:before="100" w:beforeAutospacing="1" w:after="100" w:afterAutospacing="1"/>
              <w:rPr>
                <w:rFonts w:ascii="Arial" w:hAnsi="Arial" w:cs="Arial"/>
                <w:sz w:val="24"/>
                <w:szCs w:val="24"/>
              </w:rPr>
            </w:pPr>
            <w:r w:rsidRPr="00552059">
              <w:rPr>
                <w:rFonts w:ascii="Arial" w:hAnsi="Arial" w:cs="Arial"/>
                <w:sz w:val="24"/>
                <w:szCs w:val="24"/>
              </w:rPr>
              <w:t>Please provide a contact name and number of an emergency contact number.</w:t>
            </w:r>
          </w:p>
        </w:tc>
        <w:tc>
          <w:tcPr>
            <w:tcW w:w="4508" w:type="dxa"/>
            <w:gridSpan w:val="2"/>
          </w:tcPr>
          <w:p w14:paraId="02C6CDC8" w14:textId="77777777" w:rsidR="00552059" w:rsidRPr="00552059" w:rsidRDefault="00552059" w:rsidP="00552059">
            <w:pPr>
              <w:spacing w:before="100" w:beforeAutospacing="1" w:after="100" w:afterAutospacing="1"/>
              <w:rPr>
                <w:rFonts w:ascii="Arial" w:hAnsi="Arial" w:cs="Arial"/>
                <w:sz w:val="24"/>
                <w:szCs w:val="24"/>
              </w:rPr>
            </w:pPr>
          </w:p>
        </w:tc>
      </w:tr>
    </w:tbl>
    <w:p w14:paraId="4FC59D52" w14:textId="77777777" w:rsidR="00552059" w:rsidRPr="00552059" w:rsidRDefault="00552059" w:rsidP="00552059">
      <w:pPr>
        <w:spacing w:before="100" w:beforeAutospacing="1" w:after="100" w:afterAutospacing="1"/>
        <w:rPr>
          <w:rFonts w:ascii="Arial" w:hAnsi="Arial" w:cs="Arial"/>
          <w:sz w:val="16"/>
          <w:szCs w:val="16"/>
        </w:rPr>
      </w:pPr>
    </w:p>
    <w:tbl>
      <w:tblPr>
        <w:tblStyle w:val="TableGrid"/>
        <w:tblW w:w="0" w:type="auto"/>
        <w:tblLook w:val="04A0" w:firstRow="1" w:lastRow="0" w:firstColumn="1" w:lastColumn="0" w:noHBand="0" w:noVBand="1"/>
      </w:tblPr>
      <w:tblGrid>
        <w:gridCol w:w="2254"/>
        <w:gridCol w:w="2254"/>
        <w:gridCol w:w="2254"/>
        <w:gridCol w:w="2254"/>
      </w:tblGrid>
      <w:tr w:rsidR="00552059" w:rsidRPr="00552059" w14:paraId="23C9F8EF" w14:textId="77777777" w:rsidTr="00792A35">
        <w:tc>
          <w:tcPr>
            <w:tcW w:w="4508" w:type="dxa"/>
            <w:gridSpan w:val="2"/>
          </w:tcPr>
          <w:p w14:paraId="10E19CA5" w14:textId="77777777" w:rsidR="00552059" w:rsidRPr="00552059" w:rsidRDefault="00552059" w:rsidP="00552059">
            <w:pPr>
              <w:spacing w:before="100" w:beforeAutospacing="1" w:after="100" w:afterAutospacing="1"/>
              <w:rPr>
                <w:rFonts w:ascii="Arial" w:hAnsi="Arial" w:cs="Arial"/>
                <w:sz w:val="24"/>
                <w:szCs w:val="24"/>
              </w:rPr>
            </w:pPr>
            <w:r w:rsidRPr="00552059">
              <w:rPr>
                <w:rFonts w:ascii="Arial" w:hAnsi="Arial" w:cs="Arial"/>
                <w:sz w:val="24"/>
                <w:szCs w:val="24"/>
              </w:rPr>
              <w:t>Referee 1.</w:t>
            </w:r>
          </w:p>
        </w:tc>
        <w:tc>
          <w:tcPr>
            <w:tcW w:w="4508" w:type="dxa"/>
            <w:gridSpan w:val="2"/>
          </w:tcPr>
          <w:p w14:paraId="284D306D" w14:textId="77777777" w:rsidR="00552059" w:rsidRPr="00552059" w:rsidRDefault="00552059" w:rsidP="00552059">
            <w:pPr>
              <w:spacing w:before="100" w:beforeAutospacing="1" w:after="100" w:afterAutospacing="1"/>
              <w:rPr>
                <w:rFonts w:ascii="Arial" w:hAnsi="Arial" w:cs="Arial"/>
                <w:sz w:val="24"/>
                <w:szCs w:val="24"/>
              </w:rPr>
            </w:pPr>
            <w:r w:rsidRPr="00552059">
              <w:rPr>
                <w:rFonts w:ascii="Arial" w:hAnsi="Arial" w:cs="Arial"/>
                <w:sz w:val="24"/>
                <w:szCs w:val="24"/>
              </w:rPr>
              <w:t>Referee 2.</w:t>
            </w:r>
          </w:p>
        </w:tc>
      </w:tr>
      <w:tr w:rsidR="00552059" w:rsidRPr="00552059" w14:paraId="09ECE33D" w14:textId="77777777" w:rsidTr="00792A35">
        <w:tc>
          <w:tcPr>
            <w:tcW w:w="2254" w:type="dxa"/>
          </w:tcPr>
          <w:p w14:paraId="00706A1F" w14:textId="77777777" w:rsidR="00552059" w:rsidRPr="00552059" w:rsidRDefault="00552059" w:rsidP="00552059">
            <w:pPr>
              <w:spacing w:before="100" w:beforeAutospacing="1" w:after="100" w:afterAutospacing="1"/>
              <w:rPr>
                <w:rFonts w:ascii="Arial" w:hAnsi="Arial" w:cs="Arial"/>
                <w:sz w:val="24"/>
                <w:szCs w:val="24"/>
              </w:rPr>
            </w:pPr>
            <w:r w:rsidRPr="00552059">
              <w:rPr>
                <w:rFonts w:ascii="Arial" w:hAnsi="Arial" w:cs="Arial"/>
                <w:sz w:val="24"/>
                <w:szCs w:val="24"/>
              </w:rPr>
              <w:t>Name</w:t>
            </w:r>
          </w:p>
        </w:tc>
        <w:tc>
          <w:tcPr>
            <w:tcW w:w="2254" w:type="dxa"/>
          </w:tcPr>
          <w:p w14:paraId="49C1B9C1" w14:textId="77777777" w:rsidR="00552059" w:rsidRPr="00552059" w:rsidRDefault="00552059" w:rsidP="00552059">
            <w:pPr>
              <w:spacing w:before="100" w:beforeAutospacing="1" w:after="100" w:afterAutospacing="1"/>
              <w:rPr>
                <w:rFonts w:ascii="Arial" w:hAnsi="Arial" w:cs="Arial"/>
                <w:sz w:val="24"/>
                <w:szCs w:val="24"/>
              </w:rPr>
            </w:pPr>
          </w:p>
        </w:tc>
        <w:tc>
          <w:tcPr>
            <w:tcW w:w="2254" w:type="dxa"/>
          </w:tcPr>
          <w:p w14:paraId="304C70D7" w14:textId="77777777" w:rsidR="00552059" w:rsidRPr="00552059" w:rsidRDefault="00552059" w:rsidP="00552059">
            <w:pPr>
              <w:spacing w:before="100" w:beforeAutospacing="1" w:after="100" w:afterAutospacing="1"/>
              <w:rPr>
                <w:rFonts w:ascii="Arial" w:hAnsi="Arial" w:cs="Arial"/>
                <w:sz w:val="24"/>
                <w:szCs w:val="24"/>
              </w:rPr>
            </w:pPr>
            <w:r w:rsidRPr="00552059">
              <w:rPr>
                <w:rFonts w:ascii="Arial" w:hAnsi="Arial" w:cs="Arial"/>
                <w:sz w:val="24"/>
                <w:szCs w:val="24"/>
              </w:rPr>
              <w:t>Name</w:t>
            </w:r>
          </w:p>
        </w:tc>
        <w:tc>
          <w:tcPr>
            <w:tcW w:w="2254" w:type="dxa"/>
          </w:tcPr>
          <w:p w14:paraId="155CBA1E" w14:textId="77777777" w:rsidR="00552059" w:rsidRPr="00552059" w:rsidRDefault="00552059" w:rsidP="00552059">
            <w:pPr>
              <w:spacing w:before="100" w:beforeAutospacing="1" w:after="100" w:afterAutospacing="1"/>
              <w:rPr>
                <w:rFonts w:ascii="Arial" w:hAnsi="Arial" w:cs="Arial"/>
                <w:sz w:val="24"/>
                <w:szCs w:val="24"/>
              </w:rPr>
            </w:pPr>
          </w:p>
        </w:tc>
      </w:tr>
      <w:tr w:rsidR="00552059" w:rsidRPr="00552059" w14:paraId="697D2E70" w14:textId="77777777" w:rsidTr="00792A35">
        <w:tc>
          <w:tcPr>
            <w:tcW w:w="2254" w:type="dxa"/>
          </w:tcPr>
          <w:p w14:paraId="74BA6B98" w14:textId="77777777" w:rsidR="00552059" w:rsidRPr="00552059" w:rsidRDefault="00552059" w:rsidP="00552059">
            <w:pPr>
              <w:spacing w:before="100" w:beforeAutospacing="1" w:after="100" w:afterAutospacing="1"/>
              <w:rPr>
                <w:rFonts w:ascii="Arial" w:hAnsi="Arial" w:cs="Arial"/>
                <w:sz w:val="24"/>
                <w:szCs w:val="24"/>
              </w:rPr>
            </w:pPr>
            <w:r w:rsidRPr="00552059">
              <w:rPr>
                <w:rFonts w:ascii="Arial" w:hAnsi="Arial" w:cs="Arial"/>
                <w:sz w:val="24"/>
                <w:szCs w:val="24"/>
              </w:rPr>
              <w:t>e-mail</w:t>
            </w:r>
          </w:p>
        </w:tc>
        <w:tc>
          <w:tcPr>
            <w:tcW w:w="2254" w:type="dxa"/>
          </w:tcPr>
          <w:p w14:paraId="5C59B5A8" w14:textId="77777777" w:rsidR="00552059" w:rsidRPr="00552059" w:rsidRDefault="00552059" w:rsidP="00552059">
            <w:pPr>
              <w:spacing w:before="100" w:beforeAutospacing="1" w:after="100" w:afterAutospacing="1"/>
              <w:rPr>
                <w:rFonts w:ascii="Arial" w:hAnsi="Arial" w:cs="Arial"/>
                <w:sz w:val="24"/>
                <w:szCs w:val="24"/>
              </w:rPr>
            </w:pPr>
          </w:p>
        </w:tc>
        <w:tc>
          <w:tcPr>
            <w:tcW w:w="2254" w:type="dxa"/>
          </w:tcPr>
          <w:p w14:paraId="58D4530F" w14:textId="77777777" w:rsidR="00552059" w:rsidRPr="00552059" w:rsidRDefault="00552059" w:rsidP="00552059">
            <w:pPr>
              <w:spacing w:before="100" w:beforeAutospacing="1" w:after="100" w:afterAutospacing="1"/>
              <w:rPr>
                <w:rFonts w:ascii="Arial" w:hAnsi="Arial" w:cs="Arial"/>
                <w:sz w:val="24"/>
                <w:szCs w:val="24"/>
              </w:rPr>
            </w:pPr>
            <w:r w:rsidRPr="00552059">
              <w:rPr>
                <w:rFonts w:ascii="Arial" w:hAnsi="Arial" w:cs="Arial"/>
                <w:sz w:val="24"/>
                <w:szCs w:val="24"/>
              </w:rPr>
              <w:t>e-mail</w:t>
            </w:r>
          </w:p>
        </w:tc>
        <w:tc>
          <w:tcPr>
            <w:tcW w:w="2254" w:type="dxa"/>
          </w:tcPr>
          <w:p w14:paraId="18BC34C0" w14:textId="77777777" w:rsidR="00552059" w:rsidRPr="00552059" w:rsidRDefault="00552059" w:rsidP="00552059">
            <w:pPr>
              <w:spacing w:before="100" w:beforeAutospacing="1" w:after="100" w:afterAutospacing="1"/>
              <w:rPr>
                <w:rFonts w:ascii="Arial" w:hAnsi="Arial" w:cs="Arial"/>
                <w:sz w:val="24"/>
                <w:szCs w:val="24"/>
              </w:rPr>
            </w:pPr>
          </w:p>
        </w:tc>
      </w:tr>
      <w:tr w:rsidR="00552059" w:rsidRPr="00552059" w14:paraId="5F7FF3D4" w14:textId="77777777" w:rsidTr="00792A35">
        <w:tc>
          <w:tcPr>
            <w:tcW w:w="2254" w:type="dxa"/>
          </w:tcPr>
          <w:p w14:paraId="6580580B" w14:textId="77777777" w:rsidR="00552059" w:rsidRPr="00552059" w:rsidRDefault="00552059" w:rsidP="00552059">
            <w:pPr>
              <w:spacing w:before="100" w:beforeAutospacing="1" w:after="100" w:afterAutospacing="1"/>
              <w:rPr>
                <w:rFonts w:ascii="Arial" w:hAnsi="Arial" w:cs="Arial"/>
                <w:sz w:val="24"/>
                <w:szCs w:val="24"/>
              </w:rPr>
            </w:pPr>
            <w:r w:rsidRPr="00552059">
              <w:rPr>
                <w:rFonts w:ascii="Arial" w:hAnsi="Arial" w:cs="Arial"/>
                <w:sz w:val="24"/>
                <w:szCs w:val="24"/>
              </w:rPr>
              <w:t>Phone</w:t>
            </w:r>
          </w:p>
        </w:tc>
        <w:tc>
          <w:tcPr>
            <w:tcW w:w="2254" w:type="dxa"/>
          </w:tcPr>
          <w:p w14:paraId="5F3188A7" w14:textId="77777777" w:rsidR="00552059" w:rsidRPr="00552059" w:rsidRDefault="00552059" w:rsidP="00552059">
            <w:pPr>
              <w:spacing w:before="100" w:beforeAutospacing="1" w:after="100" w:afterAutospacing="1"/>
              <w:rPr>
                <w:rFonts w:ascii="Arial" w:hAnsi="Arial" w:cs="Arial"/>
                <w:sz w:val="24"/>
                <w:szCs w:val="24"/>
              </w:rPr>
            </w:pPr>
          </w:p>
        </w:tc>
        <w:tc>
          <w:tcPr>
            <w:tcW w:w="2254" w:type="dxa"/>
          </w:tcPr>
          <w:p w14:paraId="4C88B193" w14:textId="77777777" w:rsidR="00552059" w:rsidRPr="00552059" w:rsidRDefault="00552059" w:rsidP="00552059">
            <w:pPr>
              <w:spacing w:before="100" w:beforeAutospacing="1" w:after="100" w:afterAutospacing="1"/>
              <w:rPr>
                <w:rFonts w:ascii="Arial" w:hAnsi="Arial" w:cs="Arial"/>
                <w:sz w:val="24"/>
                <w:szCs w:val="24"/>
              </w:rPr>
            </w:pPr>
            <w:r w:rsidRPr="00552059">
              <w:rPr>
                <w:rFonts w:ascii="Arial" w:hAnsi="Arial" w:cs="Arial"/>
                <w:sz w:val="24"/>
                <w:szCs w:val="24"/>
              </w:rPr>
              <w:t>Phone</w:t>
            </w:r>
          </w:p>
        </w:tc>
        <w:tc>
          <w:tcPr>
            <w:tcW w:w="2254" w:type="dxa"/>
          </w:tcPr>
          <w:p w14:paraId="26207D9B" w14:textId="77777777" w:rsidR="00552059" w:rsidRPr="00552059" w:rsidRDefault="00552059" w:rsidP="00552059">
            <w:pPr>
              <w:spacing w:before="100" w:beforeAutospacing="1" w:after="100" w:afterAutospacing="1"/>
              <w:rPr>
                <w:rFonts w:ascii="Arial" w:hAnsi="Arial" w:cs="Arial"/>
                <w:sz w:val="24"/>
                <w:szCs w:val="24"/>
              </w:rPr>
            </w:pPr>
          </w:p>
        </w:tc>
      </w:tr>
      <w:tr w:rsidR="00552059" w:rsidRPr="00552059" w14:paraId="2372D6A0" w14:textId="77777777" w:rsidTr="00792A35">
        <w:tc>
          <w:tcPr>
            <w:tcW w:w="2254" w:type="dxa"/>
          </w:tcPr>
          <w:p w14:paraId="71C3BDDD" w14:textId="77777777" w:rsidR="00552059" w:rsidRPr="00552059" w:rsidRDefault="00552059" w:rsidP="00552059">
            <w:pPr>
              <w:spacing w:before="100" w:beforeAutospacing="1" w:after="100" w:afterAutospacing="1"/>
              <w:rPr>
                <w:rFonts w:ascii="Arial" w:hAnsi="Arial" w:cs="Arial"/>
                <w:sz w:val="24"/>
                <w:szCs w:val="24"/>
              </w:rPr>
            </w:pPr>
            <w:r w:rsidRPr="00552059">
              <w:rPr>
                <w:rFonts w:ascii="Arial" w:hAnsi="Arial" w:cs="Arial"/>
                <w:sz w:val="24"/>
                <w:szCs w:val="24"/>
              </w:rPr>
              <w:t>Nature of relationship</w:t>
            </w:r>
          </w:p>
        </w:tc>
        <w:tc>
          <w:tcPr>
            <w:tcW w:w="2254" w:type="dxa"/>
          </w:tcPr>
          <w:p w14:paraId="340AC768" w14:textId="77777777" w:rsidR="00552059" w:rsidRPr="00552059" w:rsidRDefault="00552059" w:rsidP="00552059">
            <w:pPr>
              <w:spacing w:before="100" w:beforeAutospacing="1" w:after="100" w:afterAutospacing="1"/>
              <w:rPr>
                <w:rFonts w:ascii="Arial" w:hAnsi="Arial" w:cs="Arial"/>
                <w:sz w:val="24"/>
                <w:szCs w:val="24"/>
              </w:rPr>
            </w:pPr>
          </w:p>
        </w:tc>
        <w:tc>
          <w:tcPr>
            <w:tcW w:w="2254" w:type="dxa"/>
          </w:tcPr>
          <w:p w14:paraId="0730836C" w14:textId="77777777" w:rsidR="00552059" w:rsidRPr="00552059" w:rsidRDefault="00552059" w:rsidP="00552059">
            <w:pPr>
              <w:spacing w:before="100" w:beforeAutospacing="1" w:after="100" w:afterAutospacing="1"/>
              <w:rPr>
                <w:rFonts w:ascii="Arial" w:hAnsi="Arial" w:cs="Arial"/>
                <w:sz w:val="24"/>
                <w:szCs w:val="24"/>
              </w:rPr>
            </w:pPr>
            <w:r w:rsidRPr="00552059">
              <w:rPr>
                <w:rFonts w:ascii="Arial" w:hAnsi="Arial" w:cs="Arial"/>
                <w:sz w:val="24"/>
                <w:szCs w:val="24"/>
              </w:rPr>
              <w:t>Nature of relationship</w:t>
            </w:r>
          </w:p>
        </w:tc>
        <w:tc>
          <w:tcPr>
            <w:tcW w:w="2254" w:type="dxa"/>
          </w:tcPr>
          <w:p w14:paraId="639D941E" w14:textId="77777777" w:rsidR="00552059" w:rsidRPr="00552059" w:rsidRDefault="00552059" w:rsidP="00552059">
            <w:pPr>
              <w:spacing w:before="100" w:beforeAutospacing="1" w:after="100" w:afterAutospacing="1"/>
              <w:rPr>
                <w:rFonts w:ascii="Arial" w:hAnsi="Arial" w:cs="Arial"/>
                <w:sz w:val="24"/>
                <w:szCs w:val="24"/>
              </w:rPr>
            </w:pPr>
          </w:p>
        </w:tc>
      </w:tr>
    </w:tbl>
    <w:p w14:paraId="2352AF09" w14:textId="77777777" w:rsidR="00823A26" w:rsidRDefault="00823A26" w:rsidP="00552059">
      <w:pPr>
        <w:spacing w:before="100" w:beforeAutospacing="1" w:after="100" w:afterAutospacing="1"/>
        <w:rPr>
          <w:rFonts w:ascii="Arial" w:hAnsi="Arial" w:cs="Arial"/>
          <w:sz w:val="24"/>
          <w:szCs w:val="24"/>
        </w:rPr>
      </w:pPr>
    </w:p>
    <w:sectPr w:rsidR="00823A26" w:rsidSect="00823A26">
      <w:headerReference w:type="default" r:id="rId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ABFE8F" w14:textId="77777777" w:rsidR="009E3407" w:rsidRDefault="009E3407" w:rsidP="00C67ECE">
      <w:r>
        <w:separator/>
      </w:r>
    </w:p>
  </w:endnote>
  <w:endnote w:type="continuationSeparator" w:id="0">
    <w:p w14:paraId="515B4DDF" w14:textId="77777777" w:rsidR="009E3407" w:rsidRDefault="009E3407" w:rsidP="00C67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antGarde Bk BT">
    <w:altName w:val="Avant Garde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CDF26" w14:textId="77777777" w:rsidR="009E3407" w:rsidRDefault="009E3407" w:rsidP="00C67ECE">
      <w:r>
        <w:separator/>
      </w:r>
    </w:p>
  </w:footnote>
  <w:footnote w:type="continuationSeparator" w:id="0">
    <w:p w14:paraId="11CC9389" w14:textId="77777777" w:rsidR="009E3407" w:rsidRDefault="009E3407" w:rsidP="00C67E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BD220" w14:textId="77777777" w:rsidR="00C67ECE" w:rsidRDefault="00C67ECE" w:rsidP="00552059">
    <w:pPr>
      <w:pStyle w:val="Header"/>
      <w:jc w:val="right"/>
    </w:pPr>
    <w:r>
      <w:rPr>
        <w:b/>
        <w:i/>
        <w:noProof/>
        <w:color w:val="4472C4" w:themeColor="accent5"/>
        <w:sz w:val="32"/>
        <w:szCs w:val="32"/>
        <w:lang w:eastAsia="en-GB"/>
      </w:rPr>
      <w:drawing>
        <wp:inline distT="0" distB="0" distL="0" distR="0" wp14:anchorId="0AAC4287" wp14:editId="0D80E467">
          <wp:extent cx="1479550" cy="1119343"/>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237" cy="111910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3"/>
    <w:lvl w:ilvl="0">
      <w:start w:val="1"/>
      <w:numFmt w:val="bullet"/>
      <w:lvlText w:val="-"/>
      <w:lvlJc w:val="left"/>
      <w:pPr>
        <w:tabs>
          <w:tab w:val="num" w:pos="1440"/>
        </w:tabs>
        <w:ind w:left="1440" w:hanging="360"/>
      </w:pPr>
      <w:rPr>
        <w:rFonts w:ascii="Century Gothic" w:hAnsi="Century Gothic" w:cs="Franklin Gothic Medium"/>
        <w:b/>
      </w:rPr>
    </w:lvl>
    <w:lvl w:ilvl="1">
      <w:start w:val="1"/>
      <w:numFmt w:val="bullet"/>
      <w:lvlText w:val="o"/>
      <w:lvlJc w:val="left"/>
      <w:pPr>
        <w:tabs>
          <w:tab w:val="num" w:pos="2160"/>
        </w:tabs>
        <w:ind w:left="2160" w:hanging="360"/>
      </w:pPr>
      <w:rPr>
        <w:rFonts w:ascii="Courier New" w:hAnsi="Courier New" w:cs="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1">
    <w:nsid w:val="0D1920A4"/>
    <w:multiLevelType w:val="hybridMultilevel"/>
    <w:tmpl w:val="F8CC44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651147"/>
    <w:multiLevelType w:val="hybridMultilevel"/>
    <w:tmpl w:val="F272BB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53B4341"/>
    <w:multiLevelType w:val="singleLevel"/>
    <w:tmpl w:val="C5061546"/>
    <w:lvl w:ilvl="0">
      <w:start w:val="1"/>
      <w:numFmt w:val="lowerLetter"/>
      <w:lvlText w:val="(%1)"/>
      <w:lvlJc w:val="left"/>
      <w:pPr>
        <w:tabs>
          <w:tab w:val="num" w:pos="1440"/>
        </w:tabs>
        <w:ind w:left="1440" w:hanging="720"/>
      </w:pPr>
      <w:rPr>
        <w:rFonts w:hint="default"/>
      </w:rPr>
    </w:lvl>
  </w:abstractNum>
  <w:abstractNum w:abstractNumId="4">
    <w:nsid w:val="73765659"/>
    <w:multiLevelType w:val="hybridMultilevel"/>
    <w:tmpl w:val="C762A7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ECE"/>
    <w:rsid w:val="00061D35"/>
    <w:rsid w:val="002A7BC9"/>
    <w:rsid w:val="003A3B32"/>
    <w:rsid w:val="00432F60"/>
    <w:rsid w:val="00464A1B"/>
    <w:rsid w:val="00552059"/>
    <w:rsid w:val="00673A88"/>
    <w:rsid w:val="006B261C"/>
    <w:rsid w:val="006F5B65"/>
    <w:rsid w:val="00823A26"/>
    <w:rsid w:val="00850926"/>
    <w:rsid w:val="00950114"/>
    <w:rsid w:val="009E3407"/>
    <w:rsid w:val="00AA098A"/>
    <w:rsid w:val="00B67E5A"/>
    <w:rsid w:val="00B724E1"/>
    <w:rsid w:val="00C67ECE"/>
    <w:rsid w:val="00E12CEC"/>
    <w:rsid w:val="00E71821"/>
    <w:rsid w:val="00F37237"/>
    <w:rsid w:val="0F3ADD91"/>
    <w:rsid w:val="2B0B9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70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ECE"/>
    <w:pPr>
      <w:tabs>
        <w:tab w:val="center" w:pos="4513"/>
        <w:tab w:val="right" w:pos="9026"/>
      </w:tabs>
    </w:pPr>
  </w:style>
  <w:style w:type="character" w:customStyle="1" w:styleId="HeaderChar">
    <w:name w:val="Header Char"/>
    <w:basedOn w:val="DefaultParagraphFont"/>
    <w:link w:val="Header"/>
    <w:uiPriority w:val="99"/>
    <w:rsid w:val="00C67ECE"/>
  </w:style>
  <w:style w:type="paragraph" w:styleId="Footer">
    <w:name w:val="footer"/>
    <w:basedOn w:val="Normal"/>
    <w:link w:val="FooterChar"/>
    <w:uiPriority w:val="99"/>
    <w:unhideWhenUsed/>
    <w:rsid w:val="00C67ECE"/>
    <w:pPr>
      <w:tabs>
        <w:tab w:val="center" w:pos="4513"/>
        <w:tab w:val="right" w:pos="9026"/>
      </w:tabs>
    </w:pPr>
  </w:style>
  <w:style w:type="character" w:customStyle="1" w:styleId="FooterChar">
    <w:name w:val="Footer Char"/>
    <w:basedOn w:val="DefaultParagraphFont"/>
    <w:link w:val="Footer"/>
    <w:uiPriority w:val="99"/>
    <w:rsid w:val="00C67ECE"/>
  </w:style>
  <w:style w:type="paragraph" w:customStyle="1" w:styleId="Default">
    <w:name w:val="Default"/>
    <w:rsid w:val="00E12CEC"/>
    <w:pPr>
      <w:autoSpaceDE w:val="0"/>
      <w:autoSpaceDN w:val="0"/>
      <w:adjustRightInd w:val="0"/>
    </w:pPr>
    <w:rPr>
      <w:rFonts w:ascii="AvantGarde Bk BT" w:hAnsi="AvantGarde Bk BT" w:cs="AvantGarde Bk BT"/>
      <w:color w:val="000000"/>
      <w:sz w:val="24"/>
      <w:szCs w:val="24"/>
    </w:rPr>
  </w:style>
  <w:style w:type="table" w:styleId="TableGrid">
    <w:name w:val="Table Grid"/>
    <w:basedOn w:val="TableNormal"/>
    <w:uiPriority w:val="39"/>
    <w:rsid w:val="00E12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B32"/>
    <w:pPr>
      <w:ind w:left="720"/>
      <w:contextualSpacing/>
    </w:pPr>
  </w:style>
  <w:style w:type="paragraph" w:styleId="BalloonText">
    <w:name w:val="Balloon Text"/>
    <w:basedOn w:val="Normal"/>
    <w:link w:val="BalloonTextChar"/>
    <w:uiPriority w:val="99"/>
    <w:semiHidden/>
    <w:unhideWhenUsed/>
    <w:rsid w:val="00432F60"/>
    <w:rPr>
      <w:rFonts w:ascii="Tahoma" w:hAnsi="Tahoma" w:cs="Tahoma"/>
      <w:sz w:val="16"/>
      <w:szCs w:val="16"/>
    </w:rPr>
  </w:style>
  <w:style w:type="character" w:customStyle="1" w:styleId="BalloonTextChar">
    <w:name w:val="Balloon Text Char"/>
    <w:basedOn w:val="DefaultParagraphFont"/>
    <w:link w:val="BalloonText"/>
    <w:uiPriority w:val="99"/>
    <w:semiHidden/>
    <w:rsid w:val="00432F60"/>
    <w:rPr>
      <w:rFonts w:ascii="Tahoma" w:hAnsi="Tahoma" w:cs="Tahoma"/>
      <w:sz w:val="16"/>
      <w:szCs w:val="16"/>
    </w:rPr>
  </w:style>
  <w:style w:type="paragraph" w:styleId="BodyTextIndent3">
    <w:name w:val="Body Text Indent 3"/>
    <w:basedOn w:val="Normal"/>
    <w:link w:val="BodyTextIndent3Char"/>
    <w:rsid w:val="00850926"/>
    <w:pPr>
      <w:widowControl w:val="0"/>
      <w:spacing w:after="120"/>
      <w:ind w:left="283"/>
    </w:pPr>
    <w:rPr>
      <w:rFonts w:ascii="Times New Roman" w:eastAsia="Times New Roman" w:hAnsi="Times New Roman" w:cs="Times New Roman"/>
      <w:snapToGrid w:val="0"/>
      <w:sz w:val="16"/>
      <w:szCs w:val="16"/>
    </w:rPr>
  </w:style>
  <w:style w:type="character" w:customStyle="1" w:styleId="BodyTextIndent3Char">
    <w:name w:val="Body Text Indent 3 Char"/>
    <w:basedOn w:val="DefaultParagraphFont"/>
    <w:link w:val="BodyTextIndent3"/>
    <w:rsid w:val="00850926"/>
    <w:rPr>
      <w:rFonts w:ascii="Times New Roman" w:eastAsia="Times New Roman" w:hAnsi="Times New Roman" w:cs="Times New Roman"/>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ECE"/>
    <w:pPr>
      <w:tabs>
        <w:tab w:val="center" w:pos="4513"/>
        <w:tab w:val="right" w:pos="9026"/>
      </w:tabs>
    </w:pPr>
  </w:style>
  <w:style w:type="character" w:customStyle="1" w:styleId="HeaderChar">
    <w:name w:val="Header Char"/>
    <w:basedOn w:val="DefaultParagraphFont"/>
    <w:link w:val="Header"/>
    <w:uiPriority w:val="99"/>
    <w:rsid w:val="00C67ECE"/>
  </w:style>
  <w:style w:type="paragraph" w:styleId="Footer">
    <w:name w:val="footer"/>
    <w:basedOn w:val="Normal"/>
    <w:link w:val="FooterChar"/>
    <w:uiPriority w:val="99"/>
    <w:unhideWhenUsed/>
    <w:rsid w:val="00C67ECE"/>
    <w:pPr>
      <w:tabs>
        <w:tab w:val="center" w:pos="4513"/>
        <w:tab w:val="right" w:pos="9026"/>
      </w:tabs>
    </w:pPr>
  </w:style>
  <w:style w:type="character" w:customStyle="1" w:styleId="FooterChar">
    <w:name w:val="Footer Char"/>
    <w:basedOn w:val="DefaultParagraphFont"/>
    <w:link w:val="Footer"/>
    <w:uiPriority w:val="99"/>
    <w:rsid w:val="00C67ECE"/>
  </w:style>
  <w:style w:type="paragraph" w:customStyle="1" w:styleId="Default">
    <w:name w:val="Default"/>
    <w:rsid w:val="00E12CEC"/>
    <w:pPr>
      <w:autoSpaceDE w:val="0"/>
      <w:autoSpaceDN w:val="0"/>
      <w:adjustRightInd w:val="0"/>
    </w:pPr>
    <w:rPr>
      <w:rFonts w:ascii="AvantGarde Bk BT" w:hAnsi="AvantGarde Bk BT" w:cs="AvantGarde Bk BT"/>
      <w:color w:val="000000"/>
      <w:sz w:val="24"/>
      <w:szCs w:val="24"/>
    </w:rPr>
  </w:style>
  <w:style w:type="table" w:styleId="TableGrid">
    <w:name w:val="Table Grid"/>
    <w:basedOn w:val="TableNormal"/>
    <w:uiPriority w:val="39"/>
    <w:rsid w:val="00E12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B32"/>
    <w:pPr>
      <w:ind w:left="720"/>
      <w:contextualSpacing/>
    </w:pPr>
  </w:style>
  <w:style w:type="paragraph" w:styleId="BalloonText">
    <w:name w:val="Balloon Text"/>
    <w:basedOn w:val="Normal"/>
    <w:link w:val="BalloonTextChar"/>
    <w:uiPriority w:val="99"/>
    <w:semiHidden/>
    <w:unhideWhenUsed/>
    <w:rsid w:val="00432F60"/>
    <w:rPr>
      <w:rFonts w:ascii="Tahoma" w:hAnsi="Tahoma" w:cs="Tahoma"/>
      <w:sz w:val="16"/>
      <w:szCs w:val="16"/>
    </w:rPr>
  </w:style>
  <w:style w:type="character" w:customStyle="1" w:styleId="BalloonTextChar">
    <w:name w:val="Balloon Text Char"/>
    <w:basedOn w:val="DefaultParagraphFont"/>
    <w:link w:val="BalloonText"/>
    <w:uiPriority w:val="99"/>
    <w:semiHidden/>
    <w:rsid w:val="00432F60"/>
    <w:rPr>
      <w:rFonts w:ascii="Tahoma" w:hAnsi="Tahoma" w:cs="Tahoma"/>
      <w:sz w:val="16"/>
      <w:szCs w:val="16"/>
    </w:rPr>
  </w:style>
  <w:style w:type="paragraph" w:styleId="BodyTextIndent3">
    <w:name w:val="Body Text Indent 3"/>
    <w:basedOn w:val="Normal"/>
    <w:link w:val="BodyTextIndent3Char"/>
    <w:rsid w:val="00850926"/>
    <w:pPr>
      <w:widowControl w:val="0"/>
      <w:spacing w:after="120"/>
      <w:ind w:left="283"/>
    </w:pPr>
    <w:rPr>
      <w:rFonts w:ascii="Times New Roman" w:eastAsia="Times New Roman" w:hAnsi="Times New Roman" w:cs="Times New Roman"/>
      <w:snapToGrid w:val="0"/>
      <w:sz w:val="16"/>
      <w:szCs w:val="16"/>
    </w:rPr>
  </w:style>
  <w:style w:type="character" w:customStyle="1" w:styleId="BodyTextIndent3Char">
    <w:name w:val="Body Text Indent 3 Char"/>
    <w:basedOn w:val="DefaultParagraphFont"/>
    <w:link w:val="BodyTextIndent3"/>
    <w:rsid w:val="00850926"/>
    <w:rPr>
      <w:rFonts w:ascii="Times New Roman" w:eastAsia="Times New Roman" w:hAnsi="Times New Roman" w:cs="Times New Roman"/>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Small</dc:creator>
  <cp:lastModifiedBy>Dawn</cp:lastModifiedBy>
  <cp:revision>2</cp:revision>
  <dcterms:created xsi:type="dcterms:W3CDTF">2016-04-21T15:46:00Z</dcterms:created>
  <dcterms:modified xsi:type="dcterms:W3CDTF">2016-04-21T15:46:00Z</dcterms:modified>
</cp:coreProperties>
</file>